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E9061" w14:textId="1A6F5D93" w:rsidR="00D81D6E" w:rsidRPr="00D81D6E" w:rsidRDefault="00D81D6E" w:rsidP="00B94B19">
      <w:pPr>
        <w:spacing w:after="5" w:line="26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15CA61" w14:textId="4AEA5298" w:rsidR="00D81D6E" w:rsidRPr="00B94B19" w:rsidRDefault="00D81D6E" w:rsidP="00D81D6E">
      <w:pPr>
        <w:spacing w:after="5" w:line="266" w:lineRule="auto"/>
        <w:ind w:left="4859" w:right="-20" w:hanging="10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</w:t>
      </w:r>
      <w:r w:rsidR="00B94B19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</w:t>
      </w:r>
      <w:r w:rsidRPr="00D81D6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Pr="00B94B19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Приложение </w:t>
      </w:r>
    </w:p>
    <w:p w14:paraId="3E01E6CC" w14:textId="77777777" w:rsidR="00D81D6E" w:rsidRPr="00B94B19" w:rsidRDefault="00D81D6E" w:rsidP="00D81D6E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94B19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к рабочей программе дисциплины </w:t>
      </w:r>
    </w:p>
    <w:p w14:paraId="69FFE7D0" w14:textId="77777777" w:rsidR="00D81D6E" w:rsidRPr="00D81D6E" w:rsidRDefault="00D81D6E" w:rsidP="00D81D6E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6D1040" w14:textId="77777777" w:rsidR="00D81D6E" w:rsidRPr="00D81D6E" w:rsidRDefault="00D81D6E" w:rsidP="00D81D6E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151A21" w14:textId="77777777" w:rsidR="00D81D6E" w:rsidRPr="00D81D6E" w:rsidRDefault="00D81D6E" w:rsidP="00D81D6E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982447" w14:textId="77777777" w:rsidR="00D81D6E" w:rsidRPr="00D81D6E" w:rsidRDefault="00D81D6E" w:rsidP="00D81D6E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B48BC9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20638F9D" w14:textId="3D658766" w:rsid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18C245CB" w14:textId="29DC6002" w:rsidR="00B94B19" w:rsidRDefault="00B94B19" w:rsidP="00B94B19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</w:p>
    <w:p w14:paraId="065BF902" w14:textId="77777777" w:rsidR="00B94B19" w:rsidRDefault="00B94B19" w:rsidP="00B94B19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</w:p>
    <w:p w14:paraId="35A6EAE7" w14:textId="7FCEA072" w:rsidR="00B94B19" w:rsidRPr="00B94B19" w:rsidRDefault="00B94B19" w:rsidP="00B94B19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  <w:r w:rsidRPr="00B94B19"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  <w:t xml:space="preserve">Основы российской государственности  </w:t>
      </w:r>
      <w:bookmarkStart w:id="0" w:name="_GoBack"/>
      <w:bookmarkEnd w:id="0"/>
    </w:p>
    <w:p w14:paraId="5F8E7928" w14:textId="77777777" w:rsidR="00B94B19" w:rsidRPr="00B94B19" w:rsidRDefault="00B94B19" w:rsidP="00B94B19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lang w:eastAsia="ru-RU"/>
          <w14:ligatures w14:val="none"/>
        </w:rPr>
      </w:pPr>
      <w:r w:rsidRPr="00B94B19">
        <w:rPr>
          <w:rFonts w:ascii="Times New Roman" w:eastAsiaTheme="minorEastAsia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B94B19">
        <w:rPr>
          <w:rFonts w:ascii="Times New Roman" w:eastAsiaTheme="minorEastAsia" w:hAnsi="Times New Roman" w:cs="Times New Roman"/>
          <w:i/>
          <w:iCs/>
          <w:kern w:val="0"/>
          <w:lang w:eastAsia="ru-RU"/>
          <w14:ligatures w14:val="none"/>
        </w:rPr>
        <w:t>(наименование дисциплины(модуля)</w:t>
      </w:r>
    </w:p>
    <w:p w14:paraId="77CADA2E" w14:textId="77777777" w:rsidR="00B94B19" w:rsidRPr="00B94B19" w:rsidRDefault="00B94B19" w:rsidP="00B94B19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C211112" w14:textId="77777777" w:rsidR="00B94B19" w:rsidRPr="00B94B19" w:rsidRDefault="00B94B19" w:rsidP="00B94B19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lang w:eastAsia="ru-RU"/>
          <w14:ligatures w14:val="none"/>
        </w:rPr>
      </w:pPr>
      <w:r w:rsidRPr="00B94B19">
        <w:rPr>
          <w:rFonts w:ascii="Times New Roman" w:eastAsiaTheme="minorEastAsia" w:hAnsi="Times New Roman" w:cs="Times New Roman"/>
          <w:kern w:val="0"/>
          <w:lang w:eastAsia="ru-RU"/>
          <w14:ligatures w14:val="none"/>
        </w:rPr>
        <w:t>Направление подготовки / специальность</w:t>
      </w:r>
    </w:p>
    <w:p w14:paraId="5B98AAD7" w14:textId="77777777" w:rsidR="00B94B19" w:rsidRPr="00B94B19" w:rsidRDefault="00B94B19" w:rsidP="00B94B19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94B19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B94B19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</w:p>
    <w:p w14:paraId="0ADEE901" w14:textId="77777777" w:rsidR="00B94B19" w:rsidRPr="00B94B19" w:rsidRDefault="00B94B19" w:rsidP="00B94B19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  <w:r w:rsidRPr="00B94B19"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  <w:t>23.05.05 Системы обеспечения движения поездов</w:t>
      </w:r>
    </w:p>
    <w:p w14:paraId="249D783F" w14:textId="77777777" w:rsidR="00B94B19" w:rsidRPr="00B94B19" w:rsidRDefault="00B94B19" w:rsidP="00B94B19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  <w:r w:rsidRPr="00B94B19">
        <w:rPr>
          <w:rFonts w:ascii="Times New Roman" w:eastAsiaTheme="minorEastAsia" w:hAnsi="Times New Roman" w:cs="Times New Roman"/>
          <w:b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(код и наименование)</w:t>
      </w:r>
    </w:p>
    <w:p w14:paraId="481ADB28" w14:textId="77777777" w:rsidR="00B94B19" w:rsidRPr="00B94B19" w:rsidRDefault="00B94B19" w:rsidP="00B94B19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</w:p>
    <w:p w14:paraId="4956784E" w14:textId="77777777" w:rsidR="00B94B19" w:rsidRPr="00B94B19" w:rsidRDefault="00B94B19" w:rsidP="00B94B19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Cs/>
          <w:kern w:val="0"/>
          <w:lang w:eastAsia="ru-RU"/>
          <w14:ligatures w14:val="none"/>
        </w:rPr>
      </w:pPr>
      <w:r w:rsidRPr="00B94B19">
        <w:rPr>
          <w:rFonts w:ascii="Times New Roman" w:eastAsiaTheme="minorEastAsia" w:hAnsi="Times New Roman" w:cs="Times New Roman"/>
          <w:iCs/>
          <w:kern w:val="0"/>
          <w:lang w:eastAsia="ru-RU"/>
          <w14:ligatures w14:val="none"/>
        </w:rPr>
        <w:t>Направленность (профиль)/специализация</w:t>
      </w:r>
    </w:p>
    <w:p w14:paraId="15521BF5" w14:textId="77777777" w:rsidR="00B94B19" w:rsidRPr="00B94B19" w:rsidRDefault="00B94B19" w:rsidP="00B94B19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B94B19">
        <w:rPr>
          <w:rFonts w:ascii="Times New Roman" w:eastAsiaTheme="minorEastAsia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ab/>
      </w:r>
    </w:p>
    <w:p w14:paraId="0A0754C2" w14:textId="77777777" w:rsidR="00B94B19" w:rsidRPr="00B94B19" w:rsidRDefault="00B94B19" w:rsidP="00B94B19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B94B19">
        <w:rPr>
          <w:rFonts w:ascii="Times New Roman" w:eastAsiaTheme="minorEastAsia" w:hAnsi="Times New Roman" w:cs="Times New Roman"/>
          <w:b/>
          <w:iCs/>
          <w:kern w:val="0"/>
          <w:sz w:val="28"/>
          <w:szCs w:val="28"/>
          <w:u w:val="single"/>
          <w:lang w:eastAsia="ru-RU"/>
          <w14:ligatures w14:val="none"/>
        </w:rPr>
        <w:t>Телекоммуникационные системы и сети железнодорожного транспорта</w:t>
      </w:r>
    </w:p>
    <w:p w14:paraId="564B4648" w14:textId="77777777" w:rsidR="00B94B19" w:rsidRPr="00B94B19" w:rsidRDefault="00B94B19" w:rsidP="00B94B19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94B19">
        <w:rPr>
          <w:rFonts w:ascii="Times New Roman" w:eastAsiaTheme="minorEastAsia" w:hAnsi="Times New Roman" w:cs="Times New Roman"/>
          <w:b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(наименование)</w:t>
      </w:r>
    </w:p>
    <w:p w14:paraId="7B083A54" w14:textId="77777777" w:rsidR="00B94B19" w:rsidRPr="00D81D6E" w:rsidRDefault="00B94B19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6893B99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7334CD69" w14:textId="77777777" w:rsidR="00B94B19" w:rsidRDefault="00B94B19">
      <w:pPr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29D3B610" w14:textId="1331A933" w:rsidR="00D81D6E" w:rsidRPr="00D81D6E" w:rsidRDefault="00D81D6E" w:rsidP="00D81D6E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39FC5BC7" w14:textId="77777777" w:rsidR="00D81D6E" w:rsidRPr="00D81D6E" w:rsidRDefault="00D81D6E" w:rsidP="00D81D6E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2159C493" w14:textId="77777777" w:rsidR="00D81D6E" w:rsidRPr="00D81D6E" w:rsidRDefault="00D81D6E" w:rsidP="00D81D6E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D81D6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0BD708BB" w14:textId="77777777" w:rsidR="00D81D6E" w:rsidRPr="00D81D6E" w:rsidRDefault="00D81D6E" w:rsidP="00D81D6E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376B2CB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BB5ECD1" w14:textId="77777777" w:rsidR="00D81D6E" w:rsidRPr="00D81D6E" w:rsidRDefault="00D81D6E" w:rsidP="00D81D6E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D4AC3F3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84C19B2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A828207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BC32182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7E93F55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A2F882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C88208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D55CB3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F62D37B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D57D3E0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D680913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B30E96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E77FE65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C6755F0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358AB95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BBB5356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C78ECC6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6203C4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DB61DA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E9D6F87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8CC8DA6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A62D9AB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D455015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71E2319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A355E62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C72A972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5DB5E11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BB4A258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BC4E096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AE8B36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C38741B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CCAEDED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601666D3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673A2AA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1</w:t>
      </w:r>
      <w:r w:rsidRPr="00D81D6E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2D3430D2" w14:textId="77777777" w:rsidR="00D81D6E" w:rsidRPr="00D81D6E" w:rsidRDefault="00D81D6E" w:rsidP="00D81D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D81D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4641B2B1" w14:textId="77777777" w:rsidR="00D81D6E" w:rsidRPr="00D81D6E" w:rsidRDefault="00D81D6E" w:rsidP="00D81D6E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hAnsi="Times New Roman" w:cs="Times New Roman"/>
          <w:kern w:val="0"/>
          <w14:ligatures w14:val="none"/>
        </w:rPr>
        <w:t>Форма промежуточной аттестации: зачет в 1 семестре 1 курс</w:t>
      </w:r>
    </w:p>
    <w:p w14:paraId="6171184D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ABE204F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7AEA4479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0"/>
        <w:gridCol w:w="4954"/>
      </w:tblGrid>
      <w:tr w:rsidR="00D81D6E" w:rsidRPr="00D81D6E" w14:paraId="126F0D86" w14:textId="77777777" w:rsidTr="002856E8">
        <w:trPr>
          <w:trHeight w:val="493"/>
        </w:trPr>
        <w:tc>
          <w:tcPr>
            <w:tcW w:w="5273" w:type="dxa"/>
          </w:tcPr>
          <w:p w14:paraId="0851C4A1" w14:textId="77777777" w:rsidR="00D81D6E" w:rsidRPr="00D81D6E" w:rsidRDefault="00D81D6E" w:rsidP="00D81D6E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1D6E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43F112E7" w14:textId="77777777" w:rsidR="00D81D6E" w:rsidRPr="00D81D6E" w:rsidRDefault="00D81D6E" w:rsidP="00D81D6E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1D6E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D81D6E" w:rsidRPr="00D81D6E" w14:paraId="308DE117" w14:textId="77777777" w:rsidTr="002856E8">
        <w:trPr>
          <w:trHeight w:val="1802"/>
        </w:trPr>
        <w:tc>
          <w:tcPr>
            <w:tcW w:w="5273" w:type="dxa"/>
          </w:tcPr>
          <w:p w14:paraId="49668CD8" w14:textId="144C3240" w:rsidR="00D81D6E" w:rsidRPr="00D81D6E" w:rsidRDefault="00640327" w:rsidP="00D81D6E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color w:val="201F35"/>
                <w:kern w:val="0"/>
                <w:sz w:val="24"/>
                <w:szCs w:val="24"/>
                <w:shd w:val="clear" w:color="auto" w:fill="F9F9FC"/>
                <w14:ligatures w14:val="none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098" w:type="dxa"/>
          </w:tcPr>
          <w:p w14:paraId="7E361906" w14:textId="77777777" w:rsidR="00D81D6E" w:rsidRPr="00D81D6E" w:rsidRDefault="00D81D6E" w:rsidP="00D81D6E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1D6E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  <w:p w14:paraId="7C6B0438" w14:textId="77777777" w:rsidR="00D81D6E" w:rsidRPr="00D81D6E" w:rsidRDefault="00D81D6E" w:rsidP="00D81D6E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4E00F5DD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E4F634" w14:textId="77777777" w:rsidR="00D81D6E" w:rsidRPr="00D81D6E" w:rsidRDefault="00D81D6E" w:rsidP="00D81D6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0BC5F758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44AEA543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D81D6E" w:rsidRPr="00D81D6E" w14:paraId="0710165A" w14:textId="77777777" w:rsidTr="002856E8">
        <w:trPr>
          <w:trHeight w:val="569"/>
        </w:trPr>
        <w:tc>
          <w:tcPr>
            <w:tcW w:w="3484" w:type="dxa"/>
            <w:gridSpan w:val="2"/>
          </w:tcPr>
          <w:p w14:paraId="7B06E150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51FEC26E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3575E648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D81D6E" w:rsidRPr="00D81D6E" w14:paraId="1299CEB4" w14:textId="77777777" w:rsidTr="002856E8">
        <w:trPr>
          <w:trHeight w:val="540"/>
        </w:trPr>
        <w:tc>
          <w:tcPr>
            <w:tcW w:w="949" w:type="dxa"/>
            <w:vMerge w:val="restart"/>
          </w:tcPr>
          <w:p w14:paraId="0F362508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УК-5.4</w:t>
            </w:r>
          </w:p>
        </w:tc>
        <w:tc>
          <w:tcPr>
            <w:tcW w:w="2535" w:type="dxa"/>
            <w:vMerge w:val="restart"/>
          </w:tcPr>
          <w:p w14:paraId="2B376F70" w14:textId="77777777" w:rsidR="00D81D6E" w:rsidRPr="00D81D6E" w:rsidRDefault="00D81D6E" w:rsidP="00D81D6E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4908" w:type="dxa"/>
          </w:tcPr>
          <w:p w14:paraId="08BAD2C3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D81D6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</w:tc>
        <w:tc>
          <w:tcPr>
            <w:tcW w:w="1672" w:type="dxa"/>
          </w:tcPr>
          <w:p w14:paraId="023449BA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Задания (1-3)</w:t>
            </w:r>
          </w:p>
          <w:p w14:paraId="2AFD119B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Вопросы (4-10)</w:t>
            </w:r>
          </w:p>
          <w:p w14:paraId="49992128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1D6E" w:rsidRPr="00D81D6E" w14:paraId="087CFF49" w14:textId="77777777" w:rsidTr="002856E8">
        <w:tc>
          <w:tcPr>
            <w:tcW w:w="949" w:type="dxa"/>
            <w:vMerge/>
          </w:tcPr>
          <w:p w14:paraId="319B9AB2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398A6732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0DA5BC6A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  </w:t>
            </w:r>
          </w:p>
        </w:tc>
        <w:tc>
          <w:tcPr>
            <w:tcW w:w="1672" w:type="dxa"/>
          </w:tcPr>
          <w:p w14:paraId="2A39DA6B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Задания  (11-15)</w:t>
            </w:r>
          </w:p>
        </w:tc>
      </w:tr>
      <w:tr w:rsidR="00D81D6E" w:rsidRPr="00D81D6E" w14:paraId="7BD30A40" w14:textId="77777777" w:rsidTr="002856E8">
        <w:trPr>
          <w:trHeight w:val="847"/>
        </w:trPr>
        <w:tc>
          <w:tcPr>
            <w:tcW w:w="949" w:type="dxa"/>
            <w:vMerge/>
          </w:tcPr>
          <w:p w14:paraId="3E5A40C7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2773E10B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238D392A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81D6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1672" w:type="dxa"/>
          </w:tcPr>
          <w:p w14:paraId="7BD6D5BF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Задание  (16-20)</w:t>
            </w:r>
          </w:p>
        </w:tc>
      </w:tr>
    </w:tbl>
    <w:p w14:paraId="6A3D41D8" w14:textId="77777777" w:rsidR="00D81D6E" w:rsidRPr="00D81D6E" w:rsidRDefault="00D81D6E" w:rsidP="00D81D6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4B13DA67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Промежуточная аттестация (зачет) проводится в одной из следующих форм: </w:t>
      </w:r>
    </w:p>
    <w:p w14:paraId="53AE8093" w14:textId="77777777" w:rsidR="00D81D6E" w:rsidRPr="00D81D6E" w:rsidRDefault="00D81D6E" w:rsidP="00D81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собеседование по вопросам к зачету.</w:t>
      </w:r>
    </w:p>
    <w:p w14:paraId="68877B77" w14:textId="1B127F0E" w:rsidR="00D81D6E" w:rsidRPr="00D81D6E" w:rsidRDefault="00D81D6E" w:rsidP="00D81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lastRenderedPageBreak/>
        <w:t xml:space="preserve">2) выполнение заданий в ЭИОС </w:t>
      </w:r>
      <w:r w:rsidR="00E828B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Университета</w:t>
      </w:r>
      <w:r w:rsidRPr="00D81D6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</w:p>
    <w:p w14:paraId="30986BEF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</w:t>
      </w:r>
    </w:p>
    <w:p w14:paraId="62717249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2.</w:t>
      </w:r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53A38C8" w14:textId="77777777" w:rsidR="00D81D6E" w:rsidRPr="00D81D6E" w:rsidRDefault="00D81D6E" w:rsidP="00D81D6E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15A11777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2.1 Типовые вопросы (тестовые задания) для </w:t>
      </w:r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оценки знаниевого </w:t>
      </w:r>
      <w:r w:rsidRPr="00D81D6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633"/>
      </w:tblGrid>
      <w:tr w:rsidR="00D81D6E" w:rsidRPr="00D81D6E" w14:paraId="607BB494" w14:textId="77777777" w:rsidTr="002856E8">
        <w:tc>
          <w:tcPr>
            <w:tcW w:w="3823" w:type="dxa"/>
          </w:tcPr>
          <w:p w14:paraId="600DFCA8" w14:textId="77777777" w:rsidR="00D81D6E" w:rsidRPr="00D81D6E" w:rsidRDefault="00D81D6E" w:rsidP="00D81D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633" w:type="dxa"/>
          </w:tcPr>
          <w:p w14:paraId="13A29D5D" w14:textId="77777777" w:rsidR="00D81D6E" w:rsidRPr="00D81D6E" w:rsidRDefault="00D81D6E" w:rsidP="00D81D6E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1D6E" w:rsidRPr="00D81D6E" w14:paraId="7938485A" w14:textId="77777777" w:rsidTr="002856E8">
        <w:trPr>
          <w:trHeight w:val="1099"/>
        </w:trPr>
        <w:tc>
          <w:tcPr>
            <w:tcW w:w="3823" w:type="dxa"/>
          </w:tcPr>
          <w:p w14:paraId="04CB69A9" w14:textId="77777777" w:rsidR="00D81D6E" w:rsidRPr="00D81D6E" w:rsidRDefault="00D81D6E" w:rsidP="00D81D6E">
            <w:pPr>
              <w:spacing w:after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sz w:val="20"/>
                <w:szCs w:val="20"/>
              </w:rPr>
              <w:t>УК-5.4.</w:t>
            </w:r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633" w:type="dxa"/>
          </w:tcPr>
          <w:p w14:paraId="0AA12E59" w14:textId="77777777" w:rsidR="00D81D6E" w:rsidRPr="00D81D6E" w:rsidRDefault="00D81D6E" w:rsidP="00D81D6E">
            <w:pPr>
              <w:spacing w:after="200"/>
              <w:contextualSpacing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D81D6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Pr="00D81D6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  <w:p w14:paraId="647BB76A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81D6E" w:rsidRPr="00D81D6E" w14:paraId="0EDF277E" w14:textId="77777777" w:rsidTr="002856E8">
        <w:trPr>
          <w:trHeight w:val="2542"/>
        </w:trPr>
        <w:tc>
          <w:tcPr>
            <w:tcW w:w="10456" w:type="dxa"/>
            <w:gridSpan w:val="2"/>
          </w:tcPr>
          <w:p w14:paraId="7F3CA5A5" w14:textId="77777777" w:rsidR="00D81D6E" w:rsidRPr="00D81D6E" w:rsidRDefault="00D81D6E" w:rsidP="00D81D6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54AB9C02" w14:textId="77777777" w:rsidR="00D81D6E" w:rsidRPr="00D81D6E" w:rsidRDefault="00D81D6E" w:rsidP="00D81D6E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1. Презентация: «Символика России» (флаг, герб, гимн).</w:t>
            </w:r>
          </w:p>
          <w:p w14:paraId="568CD650" w14:textId="77777777" w:rsidR="00D81D6E" w:rsidRPr="00D81D6E" w:rsidRDefault="00D81D6E" w:rsidP="00D81D6E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2. Презентация на тему: «Край мой родной – Самарская область» (или другой регион, в зависимости от места проживания студента)</w:t>
            </w:r>
          </w:p>
          <w:p w14:paraId="74068FE1" w14:textId="77777777" w:rsidR="00D81D6E" w:rsidRPr="00D81D6E" w:rsidRDefault="00D81D6E" w:rsidP="00D81D6E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3. Презентация: «Достижения российской культуры»</w:t>
            </w:r>
          </w:p>
          <w:p w14:paraId="3ACA9C41" w14:textId="77777777" w:rsidR="00D81D6E" w:rsidRPr="00D81D6E" w:rsidRDefault="00D81D6E" w:rsidP="00D81D6E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D81D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09D94AA6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4. Действующая Конституция Российской Федерации была принята...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D81D6E" w:rsidRPr="00D81D6E" w14:paraId="09584069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117E65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…в 2020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2ADC74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…в 1993 году</w:t>
                  </w:r>
                </w:p>
              </w:tc>
            </w:tr>
            <w:tr w:rsidR="00D81D6E" w:rsidRPr="00D81D6E" w14:paraId="4F313D9B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ABAFB3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в 2000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80184D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…в 1995 году</w:t>
                  </w:r>
                </w:p>
              </w:tc>
            </w:tr>
          </w:tbl>
          <w:p w14:paraId="2F1531E9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87FE0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5. Этап «цветущей сложности» в цивилизационном развитии выделял…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D81D6E" w:rsidRPr="00D81D6E" w14:paraId="01C75360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BE921C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…Константин Леонтьев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F81EEE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…Уильям Макнил</w:t>
                  </w:r>
                </w:p>
              </w:tc>
            </w:tr>
            <w:tr w:rsidR="00D81D6E" w:rsidRPr="00D81D6E" w14:paraId="725DB00F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D64538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Арнольд Тойнби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2A49CA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…Вадим Цымбурский</w:t>
                  </w:r>
                </w:p>
              </w:tc>
            </w:tr>
          </w:tbl>
          <w:p w14:paraId="0F381C06" w14:textId="77777777" w:rsidR="00D81D6E" w:rsidRPr="00D81D6E" w:rsidRDefault="00D81D6E" w:rsidP="00D81D6E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7CD4C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6. Какой (какие) из этих органов государственной власти РФ не входит (не входят) ни в одну из её ветвей?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D81D6E" w:rsidRPr="00D81D6E" w14:paraId="536F4C90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ABC283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Счетная Палата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51F6A1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Совет Федерации</w:t>
                  </w:r>
                </w:p>
              </w:tc>
            </w:tr>
            <w:tr w:rsidR="00D81D6E" w:rsidRPr="00D81D6E" w14:paraId="2BCA6568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9147D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Федеральное агентство по делам молодёжи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F3F9FD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Президент</w:t>
                  </w:r>
                </w:p>
              </w:tc>
            </w:tr>
          </w:tbl>
          <w:p w14:paraId="0EA1226C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24254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7. «Система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безопасности» - это…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D81D6E" w:rsidRPr="00D81D6E" w14:paraId="50741A5D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A77A18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…закон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039B93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…государственная программа</w:t>
                  </w:r>
                </w:p>
              </w:tc>
            </w:tr>
            <w:tr w:rsidR="00D81D6E" w:rsidRPr="00D81D6E" w14:paraId="1631219B" w14:textId="77777777" w:rsidTr="002856E8">
              <w:trPr>
                <w:trHeight w:val="540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2431F6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государственный бюджет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9D6B7B" w14:textId="77777777" w:rsidR="00D81D6E" w:rsidRPr="00D81D6E" w:rsidRDefault="00D81D6E" w:rsidP="00B94B1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…местное самоуправление</w:t>
                  </w:r>
                </w:p>
              </w:tc>
            </w:tr>
          </w:tbl>
          <w:p w14:paraId="75E2FB91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9D5B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Соотнесите картину и её автора:</w:t>
            </w:r>
          </w:p>
          <w:p w14:paraId="02E8F15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1) И.Е. Репин а) «Грачи прилетели»</w:t>
            </w:r>
          </w:p>
          <w:p w14:paraId="3D7FC6B0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2) А.К. Саврасов б) «Тройка»</w:t>
            </w:r>
          </w:p>
          <w:p w14:paraId="69F6223B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3) В.И. Суриков в) «Некрасов в период Последних песен»</w:t>
            </w:r>
          </w:p>
          <w:p w14:paraId="228C2F8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4) В.Г. Перов г) «Бурлаки на Волге»</w:t>
            </w:r>
          </w:p>
          <w:p w14:paraId="77088F81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5) И.Н. Крамской д) «Утро стрелецкой казни»</w:t>
            </w:r>
          </w:p>
          <w:p w14:paraId="1E7647EB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3AB1C62F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9. Назовите различия между политической и государственной властью.</w:t>
            </w:r>
          </w:p>
          <w:p w14:paraId="510CBB4F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707AB56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10. Какое краткое определение соответствует понятию «конституция»?</w:t>
            </w:r>
          </w:p>
          <w:p w14:paraId="2E8E9D0B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это крупный юридический акт, содержащий все законы страны;</w:t>
            </w:r>
          </w:p>
          <w:p w14:paraId="302B7A73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это присяга на верность государству;</w:t>
            </w:r>
          </w:p>
          <w:p w14:paraId="0F05643F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это основной закон государства, определяющий его устройство, систему властей;</w:t>
            </w:r>
          </w:p>
          <w:p w14:paraId="5CE38FE3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4) это нормативно-правовой документ, характерный для любого государства.</w:t>
            </w:r>
          </w:p>
          <w:p w14:paraId="2113F0D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150B9891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89D15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FABFCD" w14:textId="77777777" w:rsidR="00D81D6E" w:rsidRPr="00D81D6E" w:rsidRDefault="00D81D6E" w:rsidP="00D81D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D81D6E">
        <w:rPr>
          <w:rFonts w:ascii="Times New Roman" w:hAnsi="Times New Roman" w:cs="Times New Roman"/>
          <w:kern w:val="0"/>
          <w14:ligatures w14:val="none"/>
        </w:rPr>
        <w:lastRenderedPageBreak/>
        <w:t>.</w:t>
      </w:r>
    </w:p>
    <w:p w14:paraId="2B9CE9B3" w14:textId="77777777" w:rsidR="00D81D6E" w:rsidRPr="00D81D6E" w:rsidRDefault="00D81D6E" w:rsidP="00D81D6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DBE43C8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2.2 Типовые задания для оценки навыкового 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1"/>
        <w:gridCol w:w="6775"/>
      </w:tblGrid>
      <w:tr w:rsidR="00D81D6E" w:rsidRPr="00D81D6E" w14:paraId="30C95ED1" w14:textId="77777777" w:rsidTr="002856E8">
        <w:tc>
          <w:tcPr>
            <w:tcW w:w="3681" w:type="dxa"/>
          </w:tcPr>
          <w:p w14:paraId="473B1BA2" w14:textId="77777777" w:rsidR="00D81D6E" w:rsidRPr="00D81D6E" w:rsidRDefault="00D81D6E" w:rsidP="00D81D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775" w:type="dxa"/>
          </w:tcPr>
          <w:p w14:paraId="419FF6BC" w14:textId="77777777" w:rsidR="00D81D6E" w:rsidRPr="00D81D6E" w:rsidRDefault="00D81D6E" w:rsidP="00D81D6E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1D6E" w:rsidRPr="00D81D6E" w14:paraId="630649E3" w14:textId="77777777" w:rsidTr="002856E8">
        <w:trPr>
          <w:trHeight w:val="1099"/>
        </w:trPr>
        <w:tc>
          <w:tcPr>
            <w:tcW w:w="3681" w:type="dxa"/>
          </w:tcPr>
          <w:p w14:paraId="38474D92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775" w:type="dxa"/>
          </w:tcPr>
          <w:p w14:paraId="2277A51F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 w:rsidRPr="00D81D6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D81D6E">
              <w:t xml:space="preserve"> </w:t>
            </w:r>
            <w:r w:rsidRPr="00D81D6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</w:t>
            </w:r>
          </w:p>
        </w:tc>
      </w:tr>
      <w:tr w:rsidR="00D81D6E" w:rsidRPr="00D81D6E" w14:paraId="4695BB59" w14:textId="77777777" w:rsidTr="002856E8">
        <w:trPr>
          <w:trHeight w:val="1692"/>
        </w:trPr>
        <w:tc>
          <w:tcPr>
            <w:tcW w:w="10456" w:type="dxa"/>
            <w:gridSpan w:val="2"/>
          </w:tcPr>
          <w:p w14:paraId="034D6914" w14:textId="77777777" w:rsidR="00D81D6E" w:rsidRPr="00D81D6E" w:rsidRDefault="00D81D6E" w:rsidP="00D81D6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4BC4CF0D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7F4B3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 xml:space="preserve">11. Дайте определения и соотнесите следующие понятия: </w:t>
            </w:r>
            <w:r w:rsidRPr="00D81D6E">
              <w:rPr>
                <w:rFonts w:ascii="Helvetica" w:eastAsia="Times New Roman" w:hAnsi="Helvetica" w:cs="Times New Roman"/>
                <w:color w:val="1A1A1A"/>
                <w:sz w:val="23"/>
                <w:szCs w:val="23"/>
              </w:rPr>
              <w:t>«</w:t>
            </w: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идентичность», «Я-концепция», «культурный код» и мировоззрение.</w:t>
            </w:r>
          </w:p>
          <w:p w14:paraId="5B8352BD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12. Соотнесите важнейшие географические и этнографические открытия и достижения России второй половины XIX в. и их авторов:</w:t>
            </w:r>
          </w:p>
          <w:p w14:paraId="580A0316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Н.Н. Миклухо – Маклай</w:t>
            </w:r>
          </w:p>
          <w:p w14:paraId="13254873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Н.М. Пржевальский</w:t>
            </w:r>
          </w:p>
          <w:p w14:paraId="18591502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П.П. Семёнов – Тян – Шанский</w:t>
            </w:r>
          </w:p>
          <w:p w14:paraId="2C87AE2B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6C316330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а) исследование Уссурийского края и труднодоступных районов Центральной Азии</w:t>
            </w:r>
          </w:p>
          <w:p w14:paraId="3DB711C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б) изучение быта народов Новой Гвинеи, Филиппин, Индонезии, Малакки</w:t>
            </w:r>
          </w:p>
          <w:p w14:paraId="333234D8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в) исследование гор Средней Азии, инициатива в подготовке издания Полного -</w:t>
            </w:r>
          </w:p>
          <w:p w14:paraId="282220BB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географического описания Российской империи</w:t>
            </w:r>
          </w:p>
          <w:p w14:paraId="404E6CBE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1BAE8174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13. Проанализируйте сходства и отличия западной и восточной цивилизации по следующим параметрам: особенности мировосприятия, отношение к природе, система «человек – общество», отношение к власти, отношение к собственности, отношение к прогрессу, соотношение личности и общества.</w:t>
            </w:r>
          </w:p>
          <w:p w14:paraId="10A8FD1C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3E02D6F7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14. Соотнесите понятия идеология и мировоззрение.</w:t>
            </w:r>
          </w:p>
          <w:p w14:paraId="0DFD99A0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15. Определите </w:t>
            </w:r>
            <w:r w:rsidRPr="00D81D6E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</w:t>
            </w:r>
            <w:r w:rsidRPr="00D81D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акие подходы к формированию образов будущего России существуют? Используя это знание сформулируйте </w:t>
            </w: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свой образ будущего России. </w:t>
            </w:r>
          </w:p>
          <w:p w14:paraId="54FB4513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41302D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54E22F4C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D81D6E" w:rsidRPr="00D81D6E" w14:paraId="3C6ED846" w14:textId="77777777" w:rsidTr="002856E8">
        <w:tc>
          <w:tcPr>
            <w:tcW w:w="3256" w:type="dxa"/>
          </w:tcPr>
          <w:p w14:paraId="043D67AE" w14:textId="77777777" w:rsidR="00D81D6E" w:rsidRPr="00D81D6E" w:rsidRDefault="00D81D6E" w:rsidP="00D81D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42BF355C" w14:textId="77777777" w:rsidR="00D81D6E" w:rsidRPr="00D81D6E" w:rsidRDefault="00D81D6E" w:rsidP="00D81D6E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1D6E" w:rsidRPr="00D81D6E" w14:paraId="5E32E877" w14:textId="77777777" w:rsidTr="002856E8">
        <w:trPr>
          <w:trHeight w:val="1099"/>
        </w:trPr>
        <w:tc>
          <w:tcPr>
            <w:tcW w:w="3256" w:type="dxa"/>
          </w:tcPr>
          <w:p w14:paraId="036BC4B5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200" w:type="dxa"/>
          </w:tcPr>
          <w:p w14:paraId="58660DF9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D81D6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D81D6E" w:rsidRPr="00D81D6E" w14:paraId="41C99724" w14:textId="77777777" w:rsidTr="002856E8">
        <w:trPr>
          <w:trHeight w:val="1099"/>
        </w:trPr>
        <w:tc>
          <w:tcPr>
            <w:tcW w:w="10456" w:type="dxa"/>
            <w:gridSpan w:val="2"/>
          </w:tcPr>
          <w:p w14:paraId="620D035B" w14:textId="77777777" w:rsidR="00D81D6E" w:rsidRPr="00D81D6E" w:rsidRDefault="00D81D6E" w:rsidP="00D81D6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2846AA01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16. Дать сравнительную характеристику цивилизационного и формационного подходов. Определите достоинства и недостатки каждого.</w:t>
            </w:r>
          </w:p>
          <w:p w14:paraId="39F4AA13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D8034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17.Прокомментируйте предложенную цитату: «Россия есть целая часть света, огромный Востоко-Запад, она соединяет два мира, и всегда в русской душе боролись два начала, восточное и западное» (Н. А. Бердяев).</w:t>
            </w:r>
          </w:p>
          <w:p w14:paraId="3E9C3AE9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0A8CC567" w14:textId="77777777" w:rsidR="00D81D6E" w:rsidRPr="00D81D6E" w:rsidRDefault="00D81D6E" w:rsidP="00D81D6E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D81D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18. Как вы понимаете выражение: «Конституция – ядро системы права»?</w:t>
            </w:r>
          </w:p>
          <w:p w14:paraId="557DC234" w14:textId="77777777" w:rsidR="00D81D6E" w:rsidRPr="00D81D6E" w:rsidRDefault="00D81D6E" w:rsidP="00D81D6E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54903129" w14:textId="77777777" w:rsidR="00D81D6E" w:rsidRPr="00D81D6E" w:rsidRDefault="00D81D6E" w:rsidP="00D81D6E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D81D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19. Проанализируйте, с какими глобальными вызовами сегодня сталкивается России и каковы возможности их преодоления.</w:t>
            </w:r>
          </w:p>
          <w:p w14:paraId="3ABADDCB" w14:textId="77777777" w:rsidR="00D81D6E" w:rsidRPr="00D81D6E" w:rsidRDefault="00D81D6E" w:rsidP="00D81D6E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2DDB7DCD" w14:textId="77777777" w:rsidR="00D81D6E" w:rsidRPr="00D81D6E" w:rsidRDefault="00D81D6E" w:rsidP="00D81D6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20. </w:t>
            </w: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Рассмотрите роль молодежи в создании образа будущего России. Опишите, как молодежь может влиять на процессы, происходящие в обществе, и какие идеи и представления о будущем она может привнести в развитие России. Анализируйте, какие проблемы стоят перед молодежью в этом процессе и какие ресурсы и возможности она имеет для реализации своих идей.</w:t>
            </w:r>
          </w:p>
          <w:p w14:paraId="5875FF22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B8071C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F59E81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CE92E8" w14:textId="77777777" w:rsidR="00D81D6E" w:rsidRPr="00D81D6E" w:rsidRDefault="00D81D6E" w:rsidP="00D81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73E6922A" w14:textId="77777777" w:rsidR="00D81D6E" w:rsidRPr="00D81D6E" w:rsidRDefault="00D81D6E" w:rsidP="00D81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</w:p>
    <w:p w14:paraId="6F8244D3" w14:textId="77777777" w:rsidR="00D81D6E" w:rsidRPr="00D81D6E" w:rsidRDefault="00D81D6E" w:rsidP="00D81D6E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Примерный перечень вопросов к экзамену (допустима корректировка)</w:t>
      </w:r>
    </w:p>
    <w:p w14:paraId="73973E52" w14:textId="77777777" w:rsidR="00D81D6E" w:rsidRPr="00D81D6E" w:rsidRDefault="00D81D6E" w:rsidP="00D81D6E">
      <w:pPr>
        <w:spacing w:line="276" w:lineRule="auto"/>
        <w:ind w:firstLine="567"/>
        <w:jc w:val="both"/>
        <w:rPr>
          <w:rFonts w:ascii="Playfair Display" w:hAnsi="Playfair Display"/>
          <w:sz w:val="24"/>
          <w:szCs w:val="24"/>
        </w:rPr>
      </w:pPr>
    </w:p>
    <w:p w14:paraId="0C3ED0BF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1. Современная Россия: ключевые социально-экономические параметры.</w:t>
      </w:r>
    </w:p>
    <w:p w14:paraId="60DAD3BA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2. Российский федерализм.</w:t>
      </w:r>
    </w:p>
    <w:p w14:paraId="45F96415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3. Цивилизационный подход в социальных науках.</w:t>
      </w:r>
    </w:p>
    <w:p w14:paraId="0B81477C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4. Государство-нация и государство-цивилизация: общее и особенное.</w:t>
      </w:r>
    </w:p>
    <w:p w14:paraId="79A008F4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5. Государство, власть, легитимность: понятия и определения.</w:t>
      </w:r>
    </w:p>
    <w:p w14:paraId="0B847F97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6. Ценностные принципы российской цивилизации: подходы и идеи.</w:t>
      </w:r>
    </w:p>
    <w:p w14:paraId="751F7C93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7. Исторические особенности формирования российской цивилизации.</w:t>
      </w:r>
    </w:p>
    <w:p w14:paraId="53FB007F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8. Роль и миссия России в представлении отечественных мыслителей (П.Я. Чаадаев, Н.Я. Данилевский, В.Л. Цымбурский).</w:t>
      </w:r>
    </w:p>
    <w:p w14:paraId="5F4EF3F5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9. Мировоззрение как феномен.</w:t>
      </w:r>
    </w:p>
    <w:p w14:paraId="72F1E673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10. Современные теории идентичности.</w:t>
      </w:r>
    </w:p>
    <w:p w14:paraId="4522D1EC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11. Системная модель мировоззрения («человек-семья-общество-государство-страна»).</w:t>
      </w:r>
    </w:p>
    <w:p w14:paraId="63DC2638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12. Основы конституционного строя России.</w:t>
      </w:r>
    </w:p>
    <w:p w14:paraId="0FB32A3B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13. Основные ветви и уровни публичной власти в современной России.</w:t>
      </w:r>
    </w:p>
    <w:p w14:paraId="6767E4E2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14. Традиционные духовно-нравственные ценности.</w:t>
      </w:r>
    </w:p>
    <w:p w14:paraId="17C4AEEF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15. Основы российской внешней политики (на материалах Концепции внешней политики и Стратегии национальной безопасности).</w:t>
      </w:r>
    </w:p>
    <w:p w14:paraId="6F77D1D3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16. Россия и глобальные вызовы.</w:t>
      </w:r>
    </w:p>
    <w:p w14:paraId="62B98509" w14:textId="77777777" w:rsidR="00D81D6E" w:rsidRPr="00D81D6E" w:rsidRDefault="00D81D6E" w:rsidP="00D81D6E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2318E01" w14:textId="77777777" w:rsidR="00D81D6E" w:rsidRPr="00D81D6E" w:rsidRDefault="00D81D6E" w:rsidP="00D81D6E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22166C6" w14:textId="77777777" w:rsidR="00D81D6E" w:rsidRPr="00D81D6E" w:rsidRDefault="00D81D6E" w:rsidP="00D81D6E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08C6E" w14:textId="77777777" w:rsidR="00D81D6E" w:rsidRPr="00D81D6E" w:rsidRDefault="00D81D6E" w:rsidP="00D81D6E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76C821EA" w14:textId="77777777" w:rsidR="00D81D6E" w:rsidRPr="00D81D6E" w:rsidRDefault="00D81D6E" w:rsidP="00D81D6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76C9F28F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C6B4F29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D81D6E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«отлично»</w:t>
      </w: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BC8B16E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D81D6E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«хорошо»</w:t>
      </w: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D4BCB7C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D81D6E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FCA3E12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D81D6E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CBC1334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639837C" w14:textId="77777777" w:rsidR="00D81D6E" w:rsidRPr="00D81D6E" w:rsidRDefault="00D81D6E" w:rsidP="00D81D6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77624D5" w14:textId="77777777" w:rsidR="00D81D6E" w:rsidRPr="00D81D6E" w:rsidRDefault="00D81D6E" w:rsidP="00D81D6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1A6FD1BA" w14:textId="77777777" w:rsidR="00D81D6E" w:rsidRPr="00D81D6E" w:rsidRDefault="00D81D6E" w:rsidP="00D81D6E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4ECD97F3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04B14C7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1B68E56B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D81D6E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D81D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2360C85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D81D6E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D81D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D81D6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E8B0B35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0739AF46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4B05BAB0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5D7DCDC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3540C57B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0E4C632" w14:textId="77777777" w:rsidR="00D81D6E" w:rsidRPr="00D81D6E" w:rsidRDefault="00D81D6E" w:rsidP="00D81D6E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33941CB8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541E8D4B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результатам дискуссии</w:t>
      </w:r>
    </w:p>
    <w:p w14:paraId="331F56E8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455C1E5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показал глубокие знания материала по поставленным вопросам, грамотно, логично его излагает, структурировал и детализировал информацию, информация представлена в переработанном виде.</w:t>
      </w:r>
    </w:p>
    <w:p w14:paraId="78FC5032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твердо знает материал, грамотно его излагает, не допускает существенных неточностей в ответ на вопросы, представляет наглядный материал, помогающий слушателям запомнить основные пункты выступления.</w:t>
      </w:r>
    </w:p>
    <w:p w14:paraId="029D7E7C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имеет знания основного материала по поставленным вопросам, но не усвоил его деталей, допускает отдельные неточности.</w:t>
      </w:r>
    </w:p>
    <w:p w14:paraId="6F0A194F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допускает грубые ошибки в ответе на поставленные вопросы,</w:t>
      </w:r>
    </w:p>
    <w:p w14:paraId="7179E9BA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демонстрирует отсутствие необходимых знаний.</w:t>
      </w:r>
    </w:p>
    <w:p w14:paraId="6D08896A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B8CA9A8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деловой игре.</w:t>
      </w:r>
    </w:p>
    <w:p w14:paraId="5E557F80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10939E1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рассматривает ситуацию на основе целостного подхода и причинно-следственных связей. Эффективно распознает ключевые проблемы и определяет возможные причины их возникновения.</w:t>
      </w:r>
    </w:p>
    <w:p w14:paraId="29FE2131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демонстрирует высокую потребность в достижении успеха. Определяет главную цель и подцели, но не умеет расставлять приоритеты.</w:t>
      </w:r>
    </w:p>
    <w:p w14:paraId="154C0DF9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находит связи между данными, но не способен обобщать разнородную информацию и на её основе предлагать решения поставленных психологических задач.</w:t>
      </w:r>
    </w:p>
    <w:p w14:paraId="21C0D3A3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не может установить для себя и других направление и порядок действий, необходимые для достижения цели.</w:t>
      </w:r>
    </w:p>
    <w:p w14:paraId="7D83E74F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84DAC66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зачету</w:t>
      </w:r>
    </w:p>
    <w:p w14:paraId="66DB91B4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0719FA1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20592EA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</w:t>
      </w:r>
    </w:p>
    <w:p w14:paraId="5AE21A62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вопросы, знание которых необходимо для получения положительной оценки</w:t>
      </w:r>
    </w:p>
    <w:p w14:paraId="2F1B19B7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9D146ED" w14:textId="77777777" w:rsidR="00D81D6E" w:rsidRPr="00D81D6E" w:rsidRDefault="00D81D6E" w:rsidP="00823F42">
      <w:pPr>
        <w:spacing w:after="33" w:line="240" w:lineRule="auto"/>
        <w:ind w:right="63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sectPr w:rsidR="00D81D6E" w:rsidRPr="00D81D6E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2850B" w14:textId="77777777" w:rsidR="003C0937" w:rsidRDefault="003C0937" w:rsidP="00D81D6E">
      <w:pPr>
        <w:spacing w:after="0" w:line="240" w:lineRule="auto"/>
      </w:pPr>
      <w:r>
        <w:separator/>
      </w:r>
    </w:p>
  </w:endnote>
  <w:endnote w:type="continuationSeparator" w:id="0">
    <w:p w14:paraId="34CE96A6" w14:textId="77777777" w:rsidR="003C0937" w:rsidRDefault="003C0937" w:rsidP="00D81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layfair Display">
    <w:altName w:val="Calibri"/>
    <w:charset w:val="CC"/>
    <w:family w:val="auto"/>
    <w:pitch w:val="variable"/>
    <w:sig w:usb0="20000207" w:usb1="00000000" w:usb2="00000000" w:usb3="00000000" w:csb0="000001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34838" w14:textId="77777777" w:rsidR="003C0937" w:rsidRDefault="003C0937" w:rsidP="00D81D6E">
      <w:pPr>
        <w:spacing w:after="0" w:line="240" w:lineRule="auto"/>
      </w:pPr>
      <w:r>
        <w:separator/>
      </w:r>
    </w:p>
  </w:footnote>
  <w:footnote w:type="continuationSeparator" w:id="0">
    <w:p w14:paraId="080DC65E" w14:textId="77777777" w:rsidR="003C0937" w:rsidRDefault="003C0937" w:rsidP="00D81D6E">
      <w:pPr>
        <w:spacing w:after="0" w:line="240" w:lineRule="auto"/>
      </w:pPr>
      <w:r>
        <w:continuationSeparator/>
      </w:r>
    </w:p>
  </w:footnote>
  <w:footnote w:id="1">
    <w:p w14:paraId="4E1CDBEC" w14:textId="77777777" w:rsidR="00D81D6E" w:rsidRPr="00A80977" w:rsidRDefault="00D81D6E" w:rsidP="00D81D6E">
      <w:pPr>
        <w:pStyle w:val="a3"/>
        <w:jc w:val="both"/>
        <w:rPr>
          <w:rFonts w:ascii="Times New Roman" w:hAnsi="Times New Roman" w:cs="Times New Roman"/>
        </w:rPr>
      </w:pPr>
      <w:r w:rsidRPr="00A80977">
        <w:rPr>
          <w:rStyle w:val="a8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D49"/>
    <w:rsid w:val="00355639"/>
    <w:rsid w:val="003724F1"/>
    <w:rsid w:val="003726B5"/>
    <w:rsid w:val="003911BA"/>
    <w:rsid w:val="003C0937"/>
    <w:rsid w:val="00477D49"/>
    <w:rsid w:val="004B3944"/>
    <w:rsid w:val="00640327"/>
    <w:rsid w:val="007C77D6"/>
    <w:rsid w:val="00823F42"/>
    <w:rsid w:val="00956607"/>
    <w:rsid w:val="00B94B19"/>
    <w:rsid w:val="00BB62B8"/>
    <w:rsid w:val="00C2781D"/>
    <w:rsid w:val="00D81D6E"/>
    <w:rsid w:val="00E828BE"/>
    <w:rsid w:val="00EA2C37"/>
    <w:rsid w:val="00F80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59D1"/>
  <w15:chartTrackingRefBased/>
  <w15:docId w15:val="{6BCC87F6-0244-414D-95BB-CE89F6E5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81D6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81D6E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D81D6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81D6E"/>
    <w:rPr>
      <w:sz w:val="20"/>
      <w:szCs w:val="20"/>
    </w:rPr>
  </w:style>
  <w:style w:type="table" w:styleId="a7">
    <w:name w:val="Table Grid"/>
    <w:basedOn w:val="a1"/>
    <w:uiPriority w:val="59"/>
    <w:rsid w:val="00D81D6E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basedOn w:val="a0"/>
    <w:semiHidden/>
    <w:unhideWhenUsed/>
    <w:rsid w:val="00D81D6E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D81D6E"/>
    <w:rPr>
      <w:sz w:val="16"/>
      <w:szCs w:val="16"/>
    </w:rPr>
  </w:style>
  <w:style w:type="table" w:customStyle="1" w:styleId="TableGrid">
    <w:name w:val="TableGrid"/>
    <w:rsid w:val="00D81D6E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23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23F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2302</Words>
  <Characters>13124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Специалист УМО 2</cp:lastModifiedBy>
  <cp:revision>5</cp:revision>
  <dcterms:created xsi:type="dcterms:W3CDTF">2024-10-22T11:16:00Z</dcterms:created>
  <dcterms:modified xsi:type="dcterms:W3CDTF">2026-06-22T07:15:00Z</dcterms:modified>
</cp:coreProperties>
</file>